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80014A"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FB028D" w:rsidRPr="00CA3B45" w:rsidRDefault="00FB028D" w:rsidP="00FB028D">
      <w:pPr>
        <w:jc w:val="center"/>
        <w:rPr>
          <w:sz w:val="28"/>
          <w:szCs w:val="28"/>
        </w:rPr>
      </w:pPr>
      <w:r w:rsidRPr="00ED6F8F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</w:t>
      </w:r>
      <w:r w:rsidR="002D4997">
        <w:rPr>
          <w:sz w:val="28"/>
          <w:szCs w:val="28"/>
        </w:rPr>
        <w:t>пятая</w:t>
      </w:r>
      <w:r>
        <w:rPr>
          <w:sz w:val="28"/>
          <w:szCs w:val="28"/>
        </w:rPr>
        <w:t xml:space="preserve"> </w:t>
      </w:r>
      <w:r w:rsidR="00356B71">
        <w:rPr>
          <w:sz w:val="28"/>
          <w:szCs w:val="28"/>
        </w:rPr>
        <w:t>внеочередная сессия</w:t>
      </w:r>
      <w:r w:rsidRPr="00ED6F8F">
        <w:rPr>
          <w:sz w:val="28"/>
          <w:szCs w:val="28"/>
        </w:rPr>
        <w:t>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FB028D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C2134D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356B71">
        <w:rPr>
          <w:b/>
          <w:sz w:val="28"/>
          <w:szCs w:val="28"/>
        </w:rPr>
        <w:t xml:space="preserve">       </w:t>
      </w:r>
      <w:r w:rsidR="00FB028D">
        <w:rPr>
          <w:b/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 xml:space="preserve">от </w:t>
      </w:r>
      <w:r w:rsidR="002D4997">
        <w:rPr>
          <w:sz w:val="28"/>
          <w:szCs w:val="28"/>
        </w:rPr>
        <w:t>24</w:t>
      </w:r>
      <w:r w:rsidR="00C2134D" w:rsidRPr="00167EF5">
        <w:rPr>
          <w:sz w:val="28"/>
          <w:szCs w:val="28"/>
        </w:rPr>
        <w:t>.0</w:t>
      </w:r>
      <w:r w:rsidR="002D4997">
        <w:rPr>
          <w:sz w:val="28"/>
          <w:szCs w:val="28"/>
        </w:rPr>
        <w:t>8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FB028D">
        <w:rPr>
          <w:sz w:val="28"/>
          <w:szCs w:val="28"/>
        </w:rPr>
        <w:t>3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356B71">
        <w:rPr>
          <w:sz w:val="28"/>
          <w:szCs w:val="28"/>
        </w:rPr>
        <w:t xml:space="preserve">   </w:t>
      </w:r>
      <w:r w:rsidR="00C2134D" w:rsidRPr="00167EF5">
        <w:rPr>
          <w:sz w:val="28"/>
          <w:szCs w:val="28"/>
        </w:rPr>
        <w:t>№</w:t>
      </w:r>
      <w:r w:rsidR="005738B3">
        <w:rPr>
          <w:sz w:val="28"/>
          <w:szCs w:val="28"/>
        </w:rPr>
        <w:t>181</w:t>
      </w:r>
      <w:bookmarkStart w:id="0" w:name="_GoBack"/>
      <w:bookmarkEnd w:id="0"/>
      <w:r w:rsidR="00C2134D" w:rsidRPr="00167EF5">
        <w:rPr>
          <w:sz w:val="28"/>
          <w:szCs w:val="28"/>
        </w:rPr>
        <w:t xml:space="preserve"> </w:t>
      </w:r>
    </w:p>
    <w:p w:rsidR="002D4997" w:rsidRDefault="002D4997" w:rsidP="00FB028D">
      <w:pPr>
        <w:ind w:firstLine="709"/>
        <w:jc w:val="center"/>
        <w:rPr>
          <w:sz w:val="28"/>
          <w:szCs w:val="28"/>
        </w:rPr>
      </w:pPr>
    </w:p>
    <w:p w:rsidR="002D4997" w:rsidRDefault="002D4997" w:rsidP="00FB028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Усть-Таркского района Новосибирской области от 30.06.2023 года № 174</w:t>
      </w:r>
    </w:p>
    <w:p w:rsidR="002D4997" w:rsidRDefault="002D4997" w:rsidP="00FB028D">
      <w:pPr>
        <w:ind w:firstLine="709"/>
        <w:jc w:val="center"/>
        <w:rPr>
          <w:sz w:val="28"/>
          <w:szCs w:val="28"/>
        </w:rPr>
      </w:pPr>
    </w:p>
    <w:p w:rsidR="00843062" w:rsidRDefault="00843062" w:rsidP="0084306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138 Бюджетного кодекса Российской Федерации, руководствуясь Уставом Усть-Таркского района Новосибирской области, Положением о бюджетном устройстве и бюджетном  процессе в Усть-Таркском районе Новосибирской области Совет депутатов Усть-Таркского района Новосибирской области </w:t>
      </w:r>
      <w:r w:rsidRPr="009120CE">
        <w:rPr>
          <w:b/>
          <w:sz w:val="28"/>
          <w:szCs w:val="28"/>
        </w:rPr>
        <w:t>РЕШИЛ:</w:t>
      </w:r>
    </w:p>
    <w:p w:rsidR="00916D6F" w:rsidRDefault="00916D6F" w:rsidP="00916D6F">
      <w:pPr>
        <w:ind w:firstLine="709"/>
        <w:jc w:val="both"/>
        <w:rPr>
          <w:sz w:val="28"/>
          <w:szCs w:val="28"/>
        </w:rPr>
      </w:pPr>
      <w:r w:rsidRPr="00916D6F">
        <w:rPr>
          <w:sz w:val="28"/>
          <w:szCs w:val="28"/>
        </w:rPr>
        <w:t xml:space="preserve">1.Внести изменения </w:t>
      </w:r>
      <w:r>
        <w:rPr>
          <w:sz w:val="28"/>
          <w:szCs w:val="28"/>
        </w:rPr>
        <w:t>в решение Совета депутатов Усть-Таркского района Новосибирской области от 30.06.2023 года № 174 «</w:t>
      </w:r>
      <w:r w:rsidRPr="00916D6F">
        <w:rPr>
          <w:sz w:val="28"/>
          <w:szCs w:val="28"/>
        </w:rPr>
        <w:t>О согласовании замены дотации на выравнивание бюджетной      обеспеченности Усть-Таркского района Новосибирской области на дополнительный норматив отчислений от налога на доходы физических лиц на 2024 год и плановый период 2025-2026 годов</w:t>
      </w:r>
      <w:r>
        <w:rPr>
          <w:sz w:val="28"/>
          <w:szCs w:val="28"/>
        </w:rPr>
        <w:t>»</w:t>
      </w:r>
      <w:r w:rsidR="003F18EF">
        <w:rPr>
          <w:sz w:val="28"/>
          <w:szCs w:val="28"/>
        </w:rPr>
        <w:t>, п. 1 изложив в новой редакции:</w:t>
      </w:r>
    </w:p>
    <w:p w:rsidR="00843062" w:rsidRPr="009120CE" w:rsidRDefault="00356B71" w:rsidP="003F18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18EF">
        <w:rPr>
          <w:sz w:val="28"/>
          <w:szCs w:val="28"/>
        </w:rPr>
        <w:t xml:space="preserve"> «</w:t>
      </w:r>
      <w:r w:rsidR="009120CE">
        <w:rPr>
          <w:sz w:val="28"/>
          <w:szCs w:val="28"/>
        </w:rPr>
        <w:t>1. </w:t>
      </w:r>
      <w:r w:rsidR="00843062" w:rsidRPr="009120CE">
        <w:rPr>
          <w:sz w:val="28"/>
          <w:szCs w:val="28"/>
        </w:rPr>
        <w:t>Согласовать замену части дотации на выравнивание бюджетной</w:t>
      </w:r>
      <w:r w:rsidR="003F18EF">
        <w:rPr>
          <w:sz w:val="28"/>
          <w:szCs w:val="28"/>
        </w:rPr>
        <w:t xml:space="preserve"> </w:t>
      </w:r>
      <w:r w:rsidR="00843062" w:rsidRPr="009120CE">
        <w:rPr>
          <w:sz w:val="28"/>
          <w:szCs w:val="28"/>
        </w:rPr>
        <w:t>обеспеченности Усть-Таркского района Новосибирской области дополнительным нормативом отчислений от налога на доходы физических лиц в бюджет Усть-Таркского района Новосибирской области на 202</w:t>
      </w:r>
      <w:r w:rsidR="00FB028D">
        <w:rPr>
          <w:sz w:val="28"/>
          <w:szCs w:val="28"/>
        </w:rPr>
        <w:t>4</w:t>
      </w:r>
      <w:r w:rsidR="00843062" w:rsidRPr="009120CE">
        <w:rPr>
          <w:sz w:val="28"/>
          <w:szCs w:val="28"/>
        </w:rPr>
        <w:t xml:space="preserve"> год и плановый период на 202</w:t>
      </w:r>
      <w:r w:rsidR="00FB028D">
        <w:rPr>
          <w:sz w:val="28"/>
          <w:szCs w:val="28"/>
        </w:rPr>
        <w:t>5</w:t>
      </w:r>
      <w:r w:rsidR="00843062" w:rsidRPr="009120CE">
        <w:rPr>
          <w:sz w:val="28"/>
          <w:szCs w:val="28"/>
        </w:rPr>
        <w:t>-202</w:t>
      </w:r>
      <w:r w:rsidR="00FB028D">
        <w:rPr>
          <w:sz w:val="28"/>
          <w:szCs w:val="28"/>
        </w:rPr>
        <w:t>6</w:t>
      </w:r>
      <w:r w:rsidR="003F18EF">
        <w:rPr>
          <w:sz w:val="28"/>
          <w:szCs w:val="28"/>
        </w:rPr>
        <w:t xml:space="preserve"> годов в объеме 65</w:t>
      </w:r>
      <w:r w:rsidR="00843062" w:rsidRPr="009120CE">
        <w:rPr>
          <w:sz w:val="28"/>
          <w:szCs w:val="28"/>
        </w:rPr>
        <w:t>%.</w:t>
      </w:r>
      <w:r w:rsidR="003F18EF">
        <w:rPr>
          <w:sz w:val="28"/>
          <w:szCs w:val="28"/>
        </w:rPr>
        <w:t>».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43062" w:rsidRPr="009120CE">
        <w:rPr>
          <w:sz w:val="28"/>
          <w:szCs w:val="28"/>
        </w:rPr>
        <w:t>Опубликовать настоящее решение в периодическом печатном издании «</w:t>
      </w:r>
      <w:r w:rsidR="003F18EF">
        <w:rPr>
          <w:sz w:val="28"/>
          <w:szCs w:val="28"/>
        </w:rPr>
        <w:t>Бюллетене органов местного самоуправления Усть-Таркского района</w:t>
      </w:r>
      <w:r w:rsidR="00843062" w:rsidRPr="009120CE">
        <w:rPr>
          <w:sz w:val="28"/>
          <w:szCs w:val="28"/>
        </w:rPr>
        <w:t xml:space="preserve">» и разместить на официальном сайте </w:t>
      </w:r>
      <w:hyperlink r:id="rId7" w:history="1"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ust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-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tarka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120CE">
        <w:rPr>
          <w:rStyle w:val="a6"/>
          <w:color w:val="auto"/>
          <w:sz w:val="28"/>
          <w:szCs w:val="28"/>
          <w:u w:val="none"/>
        </w:rPr>
        <w:t xml:space="preserve"> администрации </w:t>
      </w:r>
      <w:r w:rsidR="00843062" w:rsidRPr="009120CE">
        <w:rPr>
          <w:sz w:val="28"/>
          <w:szCs w:val="28"/>
        </w:rPr>
        <w:t>Усть-Таркского района.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43062" w:rsidRPr="009120CE">
        <w:rPr>
          <w:sz w:val="28"/>
          <w:szCs w:val="28"/>
        </w:rPr>
        <w:t>Администрации Усть-Таркского района направить настоящее решение в Министерство финансов и налоговой политики Новосибирской области.</w:t>
      </w:r>
    </w:p>
    <w:p w:rsidR="009120CE" w:rsidRPr="008A2C5D" w:rsidRDefault="009120CE" w:rsidP="009120C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C7C6B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A2C5D">
        <w:rPr>
          <w:rFonts w:ascii="Times New Roman" w:hAnsi="Times New Roman" w:cs="Times New Roman"/>
          <w:sz w:val="28"/>
          <w:szCs w:val="28"/>
        </w:rPr>
        <w:t>постоянно действующую комиссию по бюджетной, налоговой и финансово-кредитно-экономической политике Совета депутатов Усть-Таркского района</w:t>
      </w:r>
      <w:r w:rsidR="003F18E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8A2C5D">
        <w:rPr>
          <w:rFonts w:ascii="Times New Roman" w:hAnsi="Times New Roman" w:cs="Times New Roman"/>
          <w:sz w:val="28"/>
          <w:szCs w:val="28"/>
        </w:rPr>
        <w:t xml:space="preserve"> (председатель Черников А.Д.)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062" w:rsidRDefault="00843062" w:rsidP="00843062">
      <w:pPr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43062" w:rsidRPr="008870B2" w:rsidTr="00173153">
        <w:tc>
          <w:tcPr>
            <w:tcW w:w="4644" w:type="dxa"/>
            <w:hideMark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43062" w:rsidRPr="008870B2" w:rsidTr="00173153">
        <w:tc>
          <w:tcPr>
            <w:tcW w:w="4644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______________  Н.И. Синяков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_____________ С.В. Синяев</w:t>
            </w:r>
          </w:p>
        </w:tc>
      </w:tr>
    </w:tbl>
    <w:p w:rsidR="00843062" w:rsidRPr="00BA781B" w:rsidRDefault="00843062" w:rsidP="00356B71">
      <w:pPr>
        <w:rPr>
          <w:sz w:val="28"/>
          <w:szCs w:val="28"/>
        </w:rPr>
      </w:pPr>
    </w:p>
    <w:sectPr w:rsidR="00843062" w:rsidRPr="00BA781B" w:rsidSect="00356B71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3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9" w:hanging="360"/>
      </w:pPr>
    </w:lvl>
    <w:lvl w:ilvl="2" w:tplc="0419001B" w:tentative="1">
      <w:start w:val="1"/>
      <w:numFmt w:val="lowerRoman"/>
      <w:lvlText w:val="%3."/>
      <w:lvlJc w:val="right"/>
      <w:pPr>
        <w:ind w:left="5199" w:hanging="180"/>
      </w:pPr>
    </w:lvl>
    <w:lvl w:ilvl="3" w:tplc="0419000F" w:tentative="1">
      <w:start w:val="1"/>
      <w:numFmt w:val="decimal"/>
      <w:lvlText w:val="%4."/>
      <w:lvlJc w:val="left"/>
      <w:pPr>
        <w:ind w:left="5919" w:hanging="360"/>
      </w:pPr>
    </w:lvl>
    <w:lvl w:ilvl="4" w:tplc="04190019" w:tentative="1">
      <w:start w:val="1"/>
      <w:numFmt w:val="lowerLetter"/>
      <w:lvlText w:val="%5."/>
      <w:lvlJc w:val="left"/>
      <w:pPr>
        <w:ind w:left="6639" w:hanging="360"/>
      </w:pPr>
    </w:lvl>
    <w:lvl w:ilvl="5" w:tplc="0419001B" w:tentative="1">
      <w:start w:val="1"/>
      <w:numFmt w:val="lowerRoman"/>
      <w:lvlText w:val="%6."/>
      <w:lvlJc w:val="right"/>
      <w:pPr>
        <w:ind w:left="7359" w:hanging="180"/>
      </w:pPr>
    </w:lvl>
    <w:lvl w:ilvl="6" w:tplc="0419000F" w:tentative="1">
      <w:start w:val="1"/>
      <w:numFmt w:val="decimal"/>
      <w:lvlText w:val="%7."/>
      <w:lvlJc w:val="left"/>
      <w:pPr>
        <w:ind w:left="8079" w:hanging="360"/>
      </w:pPr>
    </w:lvl>
    <w:lvl w:ilvl="7" w:tplc="04190019" w:tentative="1">
      <w:start w:val="1"/>
      <w:numFmt w:val="lowerLetter"/>
      <w:lvlText w:val="%8."/>
      <w:lvlJc w:val="left"/>
      <w:pPr>
        <w:ind w:left="8799" w:hanging="360"/>
      </w:pPr>
    </w:lvl>
    <w:lvl w:ilvl="8" w:tplc="0419001B" w:tentative="1">
      <w:start w:val="1"/>
      <w:numFmt w:val="lowerRoman"/>
      <w:lvlText w:val="%9."/>
      <w:lvlJc w:val="right"/>
      <w:pPr>
        <w:ind w:left="95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26CD1"/>
    <w:rsid w:val="00234DE7"/>
    <w:rsid w:val="00293895"/>
    <w:rsid w:val="002D4997"/>
    <w:rsid w:val="003043BD"/>
    <w:rsid w:val="00343638"/>
    <w:rsid w:val="00356B71"/>
    <w:rsid w:val="003A3F72"/>
    <w:rsid w:val="003F18EF"/>
    <w:rsid w:val="0041771B"/>
    <w:rsid w:val="004546FD"/>
    <w:rsid w:val="00455FFF"/>
    <w:rsid w:val="004D7F0B"/>
    <w:rsid w:val="004F1FD5"/>
    <w:rsid w:val="005738B3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0014A"/>
    <w:rsid w:val="00843062"/>
    <w:rsid w:val="00885CB9"/>
    <w:rsid w:val="008B0EFE"/>
    <w:rsid w:val="00907FF9"/>
    <w:rsid w:val="009120CE"/>
    <w:rsid w:val="00914944"/>
    <w:rsid w:val="00916D6F"/>
    <w:rsid w:val="00966006"/>
    <w:rsid w:val="009C7C65"/>
    <w:rsid w:val="009D2040"/>
    <w:rsid w:val="00A25B5D"/>
    <w:rsid w:val="00AC3FE3"/>
    <w:rsid w:val="00AF7DE4"/>
    <w:rsid w:val="00B4717D"/>
    <w:rsid w:val="00B5619E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  <w:rsid w:val="00FB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-tarka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12</cp:revision>
  <cp:lastPrinted>2023-06-30T07:08:00Z</cp:lastPrinted>
  <dcterms:created xsi:type="dcterms:W3CDTF">2022-06-21T07:09:00Z</dcterms:created>
  <dcterms:modified xsi:type="dcterms:W3CDTF">2023-08-23T05:17:00Z</dcterms:modified>
</cp:coreProperties>
</file>